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1531"/>
        <w:gridCol w:w="2126"/>
        <w:gridCol w:w="1729"/>
      </w:tblGrid>
      <w:tr w:rsidR="00400A4D" w:rsidRPr="006A0A35" w:rsidTr="006A0A35">
        <w:trPr>
          <w:trHeight w:val="5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KONAČAN POPIS</w:t>
            </w:r>
          </w:p>
          <w:p w:rsidR="00400A4D" w:rsidRPr="006A0A35" w:rsidRDefault="00400A4D" w:rsidP="00363BF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udruga iz područja promicanja ljudskih prava kojima nisu odobrena </w:t>
            </w:r>
          </w:p>
          <w:p w:rsidR="00400A4D" w:rsidRPr="006A0A35" w:rsidRDefault="00400A4D" w:rsidP="00363BF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financijska sredstva iz Proračuna Grada Zagreba </w:t>
            </w:r>
          </w:p>
          <w:p w:rsidR="00400A4D" w:rsidRPr="006A0A35" w:rsidRDefault="00400A4D" w:rsidP="00363BF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za 201</w:t>
            </w:r>
            <w:r w:rsidR="00461F4C"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9</w:t>
            </w: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.</w:t>
            </w:r>
          </w:p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</w:tr>
      <w:tr w:rsidR="00400A4D" w:rsidRPr="006A0A35" w:rsidTr="00097332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6A0A35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Centar za kulturne djelatnosti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Video info kutak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Udruga za promicanje aktivnog građanstva-ECHO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„Zagreb u bojama“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Tata i pol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Tata i pol u školi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Urbana mladež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Društvenim plesom u društvo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Besplatno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Poduzetni tinejdžeri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Kuća ljudskih prava Zagreb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Praćenje izvršenja presuda Europskog suda za ljudska prava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57.00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ODRAZ - Održivi razvoj zajednice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Obrazovanjem do sudjelovanja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53.00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Centar za kazalište potlačenih POKAZ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Magdalene: protiv nasilja nad ženama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49.50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  <w:tr w:rsidR="006A0A35" w:rsidRPr="006A0A35" w:rsidTr="0009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 xml:space="preserve">Europski institut za </w:t>
            </w:r>
            <w:proofErr w:type="spellStart"/>
            <w:r w:rsidRPr="006A0A35">
              <w:rPr>
                <w:rFonts w:ascii="Times New Roman" w:hAnsi="Times New Roman"/>
                <w:kern w:val="24"/>
              </w:rPr>
              <w:t>interkulturalnu</w:t>
            </w:r>
            <w:proofErr w:type="spellEnd"/>
            <w:r w:rsidRPr="006A0A35">
              <w:rPr>
                <w:rFonts w:ascii="Times New Roman" w:hAnsi="Times New Roman"/>
                <w:kern w:val="24"/>
              </w:rPr>
              <w:t xml:space="preserve"> komunikaciju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proofErr w:type="spellStart"/>
            <w:r w:rsidRPr="006A0A35">
              <w:rPr>
                <w:rFonts w:ascii="Times New Roman" w:hAnsi="Times New Roman"/>
                <w:kern w:val="24"/>
              </w:rPr>
              <w:t>Višenacionalizam</w:t>
            </w:r>
            <w:proofErr w:type="spellEnd"/>
            <w:r w:rsidRPr="006A0A35">
              <w:rPr>
                <w:rFonts w:ascii="Times New Roman" w:hAnsi="Times New Roman"/>
                <w:kern w:val="24"/>
              </w:rPr>
              <w:t xml:space="preserve"> i multikulturalizam u suzbijanju rasne i nacionalne netrpeljivosti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28.00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programa/projekata, projekt je ocijenjen s nedovoljnim brojem bodova za dodjelu financijske potpore</w:t>
            </w:r>
            <w:r w:rsidRPr="006A0A35">
              <w:rPr>
                <w:rFonts w:ascii="Times New Roman" w:hAnsi="Times New Roman"/>
                <w:kern w:val="24"/>
              </w:rPr>
              <w:br/>
              <w:t>- Ograničenost prorač</w:t>
            </w:r>
            <w:bookmarkStart w:id="0" w:name="_GoBack"/>
            <w:bookmarkEnd w:id="0"/>
            <w:r w:rsidRPr="006A0A35">
              <w:rPr>
                <w:rFonts w:ascii="Times New Roman" w:hAnsi="Times New Roman"/>
                <w:kern w:val="24"/>
              </w:rPr>
              <w:t>unskih sredstava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/>
                <w:kern w:val="24"/>
              </w:rPr>
            </w:pPr>
            <w:r w:rsidRPr="006A0A35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Promicanje ljudskih prava u 2019.</w:t>
            </w:r>
          </w:p>
        </w:tc>
      </w:tr>
    </w:tbl>
    <w:p w:rsidR="00CB38EF" w:rsidRPr="006A0A35" w:rsidRDefault="00CB38EF" w:rsidP="007F226E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 w:rsidRPr="006A0A35" w:rsidSect="005E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97332"/>
    <w:rsid w:val="000A7EC0"/>
    <w:rsid w:val="000B73C4"/>
    <w:rsid w:val="000C26D8"/>
    <w:rsid w:val="000C699F"/>
    <w:rsid w:val="000D640F"/>
    <w:rsid w:val="000E0624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64E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CEE"/>
    <w:rsid w:val="002427BE"/>
    <w:rsid w:val="00247C82"/>
    <w:rsid w:val="0026255F"/>
    <w:rsid w:val="00271AE5"/>
    <w:rsid w:val="002819CF"/>
    <w:rsid w:val="00287A6A"/>
    <w:rsid w:val="00291ACA"/>
    <w:rsid w:val="002A1E88"/>
    <w:rsid w:val="002D4AD2"/>
    <w:rsid w:val="002D617E"/>
    <w:rsid w:val="002E36DD"/>
    <w:rsid w:val="002F088B"/>
    <w:rsid w:val="002F3D37"/>
    <w:rsid w:val="00300714"/>
    <w:rsid w:val="00301C20"/>
    <w:rsid w:val="00303CD0"/>
    <w:rsid w:val="00304DBF"/>
    <w:rsid w:val="00306711"/>
    <w:rsid w:val="00312D98"/>
    <w:rsid w:val="00314245"/>
    <w:rsid w:val="00320EE1"/>
    <w:rsid w:val="0033120A"/>
    <w:rsid w:val="00344E3D"/>
    <w:rsid w:val="0034733E"/>
    <w:rsid w:val="0035033C"/>
    <w:rsid w:val="003520B2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1F4C"/>
    <w:rsid w:val="004673F0"/>
    <w:rsid w:val="00471208"/>
    <w:rsid w:val="00490CC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432DE"/>
    <w:rsid w:val="005528B1"/>
    <w:rsid w:val="00585D20"/>
    <w:rsid w:val="00587388"/>
    <w:rsid w:val="005A4789"/>
    <w:rsid w:val="005B049E"/>
    <w:rsid w:val="005B2067"/>
    <w:rsid w:val="005B690C"/>
    <w:rsid w:val="005C3781"/>
    <w:rsid w:val="005D782D"/>
    <w:rsid w:val="005E1811"/>
    <w:rsid w:val="005E2B41"/>
    <w:rsid w:val="005F03C8"/>
    <w:rsid w:val="00607353"/>
    <w:rsid w:val="006155EC"/>
    <w:rsid w:val="00627D80"/>
    <w:rsid w:val="00631B06"/>
    <w:rsid w:val="006337CA"/>
    <w:rsid w:val="00672113"/>
    <w:rsid w:val="0067260C"/>
    <w:rsid w:val="006811B9"/>
    <w:rsid w:val="00692CAB"/>
    <w:rsid w:val="006A0A35"/>
    <w:rsid w:val="006A473D"/>
    <w:rsid w:val="006A6D8B"/>
    <w:rsid w:val="006D0189"/>
    <w:rsid w:val="006D0911"/>
    <w:rsid w:val="006D0C6B"/>
    <w:rsid w:val="006D2F39"/>
    <w:rsid w:val="006D535C"/>
    <w:rsid w:val="006E363F"/>
    <w:rsid w:val="006E5A05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226E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688A"/>
    <w:rsid w:val="00896985"/>
    <w:rsid w:val="008A58E4"/>
    <w:rsid w:val="008B62C5"/>
    <w:rsid w:val="008C1519"/>
    <w:rsid w:val="008D09F8"/>
    <w:rsid w:val="008D0F71"/>
    <w:rsid w:val="008E46A2"/>
    <w:rsid w:val="008E6EDF"/>
    <w:rsid w:val="008F0932"/>
    <w:rsid w:val="008F1272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45710"/>
    <w:rsid w:val="00A51A95"/>
    <w:rsid w:val="00A664BC"/>
    <w:rsid w:val="00A67110"/>
    <w:rsid w:val="00A845CD"/>
    <w:rsid w:val="00A86159"/>
    <w:rsid w:val="00A87F9E"/>
    <w:rsid w:val="00AA533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31841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3D64"/>
    <w:rsid w:val="00D07F6A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C57B8"/>
    <w:rsid w:val="00DD3174"/>
    <w:rsid w:val="00DD6FCC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7B3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F1C2"/>
  <w15:docId w15:val="{7F1F822D-9179-4241-AF70-98AAE89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6A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5C95-0F4E-4E48-98A4-B47D770C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3</cp:revision>
  <cp:lastPrinted>2016-06-15T12:40:00Z</cp:lastPrinted>
  <dcterms:created xsi:type="dcterms:W3CDTF">2019-06-14T13:26:00Z</dcterms:created>
  <dcterms:modified xsi:type="dcterms:W3CDTF">2019-06-14T13:27:00Z</dcterms:modified>
</cp:coreProperties>
</file>